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9E2620" w:rsidRDefault="009E2620" w:rsidP="009E262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Servicio de Urgencias Pediatría </w:t>
      </w:r>
    </w:p>
    <w:p w:rsidR="00CF309E" w:rsidRPr="00CF309E" w:rsidRDefault="009E2620" w:rsidP="009E2620">
      <w:pPr>
        <w:autoSpaceDE w:val="0"/>
        <w:autoSpaceDN w:val="0"/>
        <w:adjustRightInd w:val="0"/>
        <w:spacing w:after="0" w:line="240" w:lineRule="auto"/>
        <w:ind w:right="49"/>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 Fray Antonio Alcalde</w:t>
      </w:r>
    </w:p>
    <w:p w:rsidR="00B0349F" w:rsidRDefault="00B0349F"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41909">
        <w:rPr>
          <w:rFonts w:ascii="Arial" w:hAnsi="Arial" w:cs="Arial"/>
          <w:color w:val="000000"/>
          <w:sz w:val="24"/>
          <w:szCs w:val="24"/>
        </w:rPr>
        <w:t xml:space="preserve"> </w:t>
      </w:r>
      <w:r w:rsidR="009E2620">
        <w:rPr>
          <w:rFonts w:ascii="Arial" w:hAnsi="Arial" w:cs="Arial"/>
          <w:color w:val="000000"/>
          <w:sz w:val="24"/>
          <w:szCs w:val="24"/>
        </w:rPr>
        <w:t>e</w:t>
      </w:r>
      <w:r w:rsidR="009E2620">
        <w:rPr>
          <w:rFonts w:ascii="Arial" w:hAnsi="Arial" w:cs="Arial"/>
          <w:color w:val="000000"/>
          <w:sz w:val="24"/>
          <w:szCs w:val="24"/>
        </w:rPr>
        <w:t>l Servicio de Urgencias Pediatría de la Unidad Hospitalaria Fray Antonio Alcalde</w:t>
      </w:r>
      <w:r w:rsidR="009E2620">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P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9E2620" w:rsidRPr="009E2620" w:rsidRDefault="009E2620" w:rsidP="009E2620">
      <w:pPr>
        <w:numPr>
          <w:ilvl w:val="0"/>
          <w:numId w:val="13"/>
        </w:numPr>
        <w:autoSpaceDE w:val="0"/>
        <w:autoSpaceDN w:val="0"/>
        <w:adjustRightInd w:val="0"/>
        <w:spacing w:before="240" w:after="0" w:line="240" w:lineRule="auto"/>
        <w:ind w:right="49"/>
        <w:jc w:val="both"/>
        <w:rPr>
          <w:rFonts w:ascii="Arial" w:hAnsi="Arial" w:cs="Arial"/>
          <w:sz w:val="24"/>
          <w:szCs w:val="24"/>
        </w:rPr>
      </w:pPr>
      <w:r w:rsidRPr="009E2620">
        <w:rPr>
          <w:rFonts w:ascii="Arial" w:hAnsi="Arial" w:cs="Arial"/>
          <w:sz w:val="24"/>
          <w:szCs w:val="24"/>
        </w:rPr>
        <w:t xml:space="preserve">Los datos personales de pacientes, familiares o tutores se recaban para otorgar la atención médica y hospitalaria de los niños del Servicio. </w:t>
      </w:r>
    </w:p>
    <w:p w:rsidR="009E2620" w:rsidRPr="009E2620" w:rsidRDefault="009E2620" w:rsidP="009E2620">
      <w:pPr>
        <w:numPr>
          <w:ilvl w:val="0"/>
          <w:numId w:val="13"/>
        </w:numPr>
        <w:autoSpaceDE w:val="0"/>
        <w:autoSpaceDN w:val="0"/>
        <w:adjustRightInd w:val="0"/>
        <w:spacing w:before="240" w:after="0" w:line="240" w:lineRule="auto"/>
        <w:ind w:right="49"/>
        <w:jc w:val="both"/>
        <w:rPr>
          <w:rFonts w:ascii="Arial" w:hAnsi="Arial" w:cs="Arial"/>
          <w:sz w:val="24"/>
          <w:szCs w:val="24"/>
        </w:rPr>
      </w:pPr>
      <w:r w:rsidRPr="009E2620">
        <w:rPr>
          <w:rFonts w:ascii="Arial" w:hAnsi="Arial" w:cs="Arial"/>
          <w:sz w:val="24"/>
          <w:szCs w:val="24"/>
        </w:rPr>
        <w:t>Para el caso de becarios o personal que no cuenta con coreo institucional se recaba como medios de notificación para asuntos laborales que requieren difusión por indicación de las autoridades del Hospital.</w:t>
      </w:r>
      <w:bookmarkStart w:id="0" w:name="_GoBack"/>
      <w:bookmarkEnd w:id="0"/>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6E235C" w:rsidRPr="006E235C" w:rsidRDefault="009E2620" w:rsidP="006E235C">
      <w:pPr>
        <w:spacing w:after="0" w:line="240" w:lineRule="auto"/>
        <w:ind w:right="49"/>
        <w:jc w:val="both"/>
        <w:rPr>
          <w:rFonts w:ascii="Arial" w:hAnsi="Arial" w:cs="Arial"/>
          <w:sz w:val="24"/>
          <w:szCs w:val="24"/>
        </w:rPr>
      </w:pPr>
      <w:r>
        <w:rPr>
          <w:rFonts w:ascii="Arial" w:hAnsi="Arial" w:cs="Arial"/>
          <w:color w:val="000000"/>
          <w:sz w:val="24"/>
          <w:szCs w:val="24"/>
        </w:rPr>
        <w:t>El Servicio de Urgencias Pediatría de la Unidad Hospitalaria Fray Antonio Alcalde</w:t>
      </w:r>
      <w:r>
        <w:rPr>
          <w:rFonts w:ascii="Arial" w:hAnsi="Arial" w:cs="Arial"/>
          <w:sz w:val="24"/>
          <w:szCs w:val="24"/>
        </w:rPr>
        <w:t xml:space="preserve">, 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w:t>
      </w:r>
      <w:r>
        <w:rPr>
          <w:rFonts w:ascii="Arial" w:hAnsi="Arial" w:cs="Arial"/>
          <w:sz w:val="24"/>
          <w:szCs w:val="24"/>
        </w:rPr>
        <w:t>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9C47BE">
      <w:headerReference w:type="default" r:id="rId9"/>
      <w:pgSz w:w="12240" w:h="15840"/>
      <w:pgMar w:top="1560"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923" w:rsidRDefault="003B6923" w:rsidP="0038030A">
      <w:pPr>
        <w:spacing w:after="0" w:line="240" w:lineRule="auto"/>
      </w:pPr>
      <w:r>
        <w:separator/>
      </w:r>
    </w:p>
  </w:endnote>
  <w:endnote w:type="continuationSeparator" w:id="0">
    <w:p w:rsidR="003B6923" w:rsidRDefault="003B6923"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923" w:rsidRDefault="003B6923" w:rsidP="0038030A">
      <w:pPr>
        <w:spacing w:after="0" w:line="240" w:lineRule="auto"/>
      </w:pPr>
      <w:r>
        <w:separator/>
      </w:r>
    </w:p>
  </w:footnote>
  <w:footnote w:type="continuationSeparator" w:id="0">
    <w:p w:rsidR="003B6923" w:rsidRDefault="003B6923"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770E1F8E"/>
    <w:multiLevelType w:val="hybridMultilevel"/>
    <w:tmpl w:val="95B2584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11"/>
  </w:num>
  <w:num w:numId="5">
    <w:abstractNumId w:val="4"/>
  </w:num>
  <w:num w:numId="6">
    <w:abstractNumId w:val="3"/>
  </w:num>
  <w:num w:numId="7">
    <w:abstractNumId w:val="0"/>
  </w:num>
  <w:num w:numId="8">
    <w:abstractNumId w:val="6"/>
  </w:num>
  <w:num w:numId="9">
    <w:abstractNumId w:val="8"/>
  </w:num>
  <w:num w:numId="10">
    <w:abstractNumId w:val="9"/>
  </w:num>
  <w:num w:numId="11">
    <w:abstractNumId w:val="2"/>
  </w:num>
  <w:num w:numId="12">
    <w:abstractNumId w:val="1"/>
  </w:num>
  <w:num w:numId="1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8030A"/>
    <w:rsid w:val="003B6923"/>
    <w:rsid w:val="00446BAA"/>
    <w:rsid w:val="00460DBE"/>
    <w:rsid w:val="00467B7C"/>
    <w:rsid w:val="004A1FF0"/>
    <w:rsid w:val="0050056D"/>
    <w:rsid w:val="0051363D"/>
    <w:rsid w:val="00590009"/>
    <w:rsid w:val="005D0F4A"/>
    <w:rsid w:val="006E235C"/>
    <w:rsid w:val="006E3488"/>
    <w:rsid w:val="00716D18"/>
    <w:rsid w:val="0076648E"/>
    <w:rsid w:val="007B66EC"/>
    <w:rsid w:val="0083787D"/>
    <w:rsid w:val="00841909"/>
    <w:rsid w:val="008A5AA3"/>
    <w:rsid w:val="0090132D"/>
    <w:rsid w:val="009657DC"/>
    <w:rsid w:val="00994CE1"/>
    <w:rsid w:val="009C47BE"/>
    <w:rsid w:val="009D3AB8"/>
    <w:rsid w:val="009E2620"/>
    <w:rsid w:val="00AD501C"/>
    <w:rsid w:val="00B0349F"/>
    <w:rsid w:val="00BB74C0"/>
    <w:rsid w:val="00C31CAE"/>
    <w:rsid w:val="00CC6011"/>
    <w:rsid w:val="00CF309E"/>
    <w:rsid w:val="00D40383"/>
    <w:rsid w:val="00D74D27"/>
    <w:rsid w:val="00D80690"/>
    <w:rsid w:val="00D923D6"/>
    <w:rsid w:val="00DE4AAA"/>
    <w:rsid w:val="00DE4E1E"/>
    <w:rsid w:val="00DF42C0"/>
    <w:rsid w:val="00E20C1F"/>
    <w:rsid w:val="00E612D9"/>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551920601">
      <w:bodyDiv w:val="1"/>
      <w:marLeft w:val="0"/>
      <w:marRight w:val="0"/>
      <w:marTop w:val="0"/>
      <w:marBottom w:val="0"/>
      <w:divBdr>
        <w:top w:val="none" w:sz="0" w:space="0" w:color="auto"/>
        <w:left w:val="none" w:sz="0" w:space="0" w:color="auto"/>
        <w:bottom w:val="none" w:sz="0" w:space="0" w:color="auto"/>
        <w:right w:val="none" w:sz="0" w:space="0" w:color="auto"/>
      </w:divBdr>
    </w:div>
    <w:div w:id="18854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440</Words>
  <Characters>2425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11</cp:revision>
  <cp:lastPrinted>2020-04-14T19:05:00Z</cp:lastPrinted>
  <dcterms:created xsi:type="dcterms:W3CDTF">2023-03-16T23:01:00Z</dcterms:created>
  <dcterms:modified xsi:type="dcterms:W3CDTF">2023-11-24T19:50:00Z</dcterms:modified>
</cp:coreProperties>
</file>